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7105" w14:textId="0747FED4" w:rsidR="002672BF" w:rsidRPr="002672BF" w:rsidRDefault="002672BF" w:rsidP="002672BF">
      <w:pPr>
        <w:pStyle w:val="Title"/>
        <w:rPr>
          <w:sz w:val="52"/>
          <w:szCs w:val="52"/>
        </w:rPr>
      </w:pPr>
      <w:r w:rsidRPr="002672BF">
        <w:rPr>
          <w:sz w:val="52"/>
          <w:szCs w:val="52"/>
        </w:rPr>
        <w:t xml:space="preserve">Duolingo </w:t>
      </w:r>
      <w:r>
        <w:rPr>
          <w:sz w:val="52"/>
          <w:szCs w:val="52"/>
        </w:rPr>
        <w:t xml:space="preserve">Take Home </w:t>
      </w:r>
      <w:r w:rsidR="00907087">
        <w:rPr>
          <w:sz w:val="52"/>
          <w:szCs w:val="52"/>
        </w:rPr>
        <w:t>Task</w:t>
      </w:r>
    </w:p>
    <w:p w14:paraId="71E9BFFC" w14:textId="481E46F5" w:rsidR="002672BF" w:rsidRPr="0015685F" w:rsidRDefault="002672BF" w:rsidP="0037623A">
      <w:pPr>
        <w:pStyle w:val="Heading2"/>
        <w:shd w:val="clear" w:color="auto" w:fill="FFFFFF" w:themeFill="background1"/>
        <w:rPr>
          <w:color w:val="auto"/>
          <w:sz w:val="28"/>
          <w:szCs w:val="28"/>
        </w:rPr>
      </w:pPr>
      <w:r w:rsidRPr="0015685F">
        <w:rPr>
          <w:color w:val="auto"/>
          <w:sz w:val="28"/>
          <w:szCs w:val="28"/>
        </w:rPr>
        <w:t>Ujjawal Madan</w:t>
      </w:r>
    </w:p>
    <w:p w14:paraId="1D8A6EEC" w14:textId="77777777" w:rsidR="008D190F" w:rsidRPr="005E4695" w:rsidRDefault="008D190F" w:rsidP="005E4695">
      <w:pPr>
        <w:rPr>
          <w:sz w:val="12"/>
          <w:szCs w:val="12"/>
        </w:rPr>
      </w:pPr>
    </w:p>
    <w:p w14:paraId="13E34B01" w14:textId="048E1D69" w:rsidR="002672BF" w:rsidRDefault="008D190F" w:rsidP="008D190F">
      <w:pPr>
        <w:pStyle w:val="NoSpacing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D190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Business </w:t>
      </w:r>
      <w:r w:rsidR="002672BF" w:rsidRPr="008D190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Objective</w:t>
      </w:r>
      <w:r w:rsidR="00A019F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:</w:t>
      </w:r>
    </w:p>
    <w:p w14:paraId="769B9A1C" w14:textId="66143811" w:rsidR="009F7BFA" w:rsidRPr="0037623A" w:rsidRDefault="009F7BFA" w:rsidP="008D190F">
      <w:pPr>
        <w:pStyle w:val="NoSpacing"/>
        <w:rPr>
          <w:u w:val="single"/>
        </w:rPr>
      </w:pPr>
    </w:p>
    <w:p w14:paraId="40FC6676" w14:textId="19A92F3F" w:rsidR="00A019F1" w:rsidRPr="00A019F1" w:rsidRDefault="00A019F1" w:rsidP="00A019F1">
      <w:pPr>
        <w:pStyle w:val="NoSpacing"/>
        <w:ind w:left="426"/>
        <w:rPr>
          <w:sz w:val="20"/>
          <w:szCs w:val="20"/>
        </w:rPr>
      </w:pPr>
      <w:r>
        <w:rPr>
          <w:sz w:val="20"/>
          <w:szCs w:val="20"/>
        </w:rPr>
        <w:t>Maximize the resubscription rate by understanding whether and why a resubscription-user will sign up for a second subscription.</w:t>
      </w:r>
    </w:p>
    <w:p w14:paraId="1CF827C4" w14:textId="77777777" w:rsidR="005E4695" w:rsidRPr="005E4695" w:rsidRDefault="005E4695" w:rsidP="005E4695">
      <w:pPr>
        <w:pStyle w:val="NoSpacing"/>
        <w:ind w:left="1134"/>
      </w:pPr>
    </w:p>
    <w:p w14:paraId="40A58487" w14:textId="229378F2" w:rsidR="00956279" w:rsidRDefault="008D190F" w:rsidP="0037623A">
      <w:pPr>
        <w:pStyle w:val="Heading2"/>
      </w:pPr>
      <w:r>
        <w:t>Dataset and Methodology</w:t>
      </w:r>
      <w:r w:rsidR="002672BF" w:rsidRPr="0037623A">
        <w:t>:</w:t>
      </w:r>
    </w:p>
    <w:p w14:paraId="6281362F" w14:textId="77777777" w:rsidR="0037623A" w:rsidRPr="0037623A" w:rsidRDefault="0037623A" w:rsidP="0037623A">
      <w:pPr>
        <w:pStyle w:val="NoSpacing"/>
        <w:rPr>
          <w:b/>
          <w:bCs/>
          <w:u w:val="single"/>
        </w:rPr>
      </w:pPr>
    </w:p>
    <w:p w14:paraId="2E02CFFD" w14:textId="2E0994FD" w:rsidR="002672BF" w:rsidRPr="0037623A" w:rsidRDefault="002672BF" w:rsidP="0037623A">
      <w:pPr>
        <w:ind w:left="426"/>
        <w:rPr>
          <w:u w:val="single"/>
        </w:rPr>
      </w:pPr>
      <w:r w:rsidRPr="0037623A">
        <w:rPr>
          <w:u w:val="single"/>
        </w:rPr>
        <w:t>Data Exploration:</w:t>
      </w:r>
    </w:p>
    <w:p w14:paraId="784A3157" w14:textId="28C870AD" w:rsidR="00956279" w:rsidRPr="00725F16" w:rsidRDefault="002672BF" w:rsidP="00956279">
      <w:pPr>
        <w:pStyle w:val="ListParagraph"/>
        <w:numPr>
          <w:ilvl w:val="0"/>
          <w:numId w:val="3"/>
        </w:numPr>
        <w:rPr>
          <w:sz w:val="20"/>
          <w:szCs w:val="20"/>
          <w:u w:val="single"/>
        </w:rPr>
      </w:pPr>
      <w:r w:rsidRPr="0037623A">
        <w:rPr>
          <w:b/>
          <w:bCs/>
          <w:sz w:val="20"/>
          <w:szCs w:val="20"/>
        </w:rPr>
        <w:t>Process:</w:t>
      </w:r>
      <w:r w:rsidRPr="00956279">
        <w:rPr>
          <w:sz w:val="20"/>
          <w:szCs w:val="20"/>
        </w:rPr>
        <w:t xml:space="preserve"> Using Plotly, I was able to visualize the different variables in </w:t>
      </w:r>
      <w:r w:rsidR="007242D4">
        <w:rPr>
          <w:sz w:val="20"/>
          <w:szCs w:val="20"/>
        </w:rPr>
        <w:t>the given dataset</w:t>
      </w:r>
      <w:r w:rsidRPr="00956279">
        <w:rPr>
          <w:sz w:val="20"/>
          <w:szCs w:val="20"/>
        </w:rPr>
        <w:t>,</w:t>
      </w:r>
      <w:r w:rsidR="00FE7691">
        <w:rPr>
          <w:sz w:val="20"/>
          <w:szCs w:val="20"/>
        </w:rPr>
        <w:t xml:space="preserve"> understand</w:t>
      </w:r>
      <w:r w:rsidRPr="00956279">
        <w:rPr>
          <w:sz w:val="20"/>
          <w:szCs w:val="20"/>
        </w:rPr>
        <w:t xml:space="preserve"> how the</w:t>
      </w:r>
      <w:r w:rsidR="007242D4">
        <w:rPr>
          <w:sz w:val="20"/>
          <w:szCs w:val="20"/>
        </w:rPr>
        <w:t xml:space="preserve"> distributions/visualizations compare</w:t>
      </w:r>
      <w:r w:rsidR="00FE7691">
        <w:rPr>
          <w:sz w:val="20"/>
          <w:szCs w:val="20"/>
        </w:rPr>
        <w:t xml:space="preserve"> to one another</w:t>
      </w:r>
      <w:r w:rsidR="007242D4">
        <w:rPr>
          <w:sz w:val="20"/>
          <w:szCs w:val="20"/>
        </w:rPr>
        <w:t xml:space="preserve"> when group</w:t>
      </w:r>
      <w:r w:rsidR="00FE7691">
        <w:rPr>
          <w:sz w:val="20"/>
          <w:szCs w:val="20"/>
        </w:rPr>
        <w:t>ed</w:t>
      </w:r>
      <w:r w:rsidR="007242D4">
        <w:rPr>
          <w:sz w:val="20"/>
          <w:szCs w:val="20"/>
        </w:rPr>
        <w:t xml:space="preserve"> by those who resubscribed and those who did not, </w:t>
      </w:r>
      <w:r w:rsidRPr="00956279">
        <w:rPr>
          <w:sz w:val="20"/>
          <w:szCs w:val="20"/>
        </w:rPr>
        <w:t xml:space="preserve">and also create new </w:t>
      </w:r>
      <w:r w:rsidR="00FE7691">
        <w:rPr>
          <w:sz w:val="20"/>
          <w:szCs w:val="20"/>
        </w:rPr>
        <w:t>variables using existing features</w:t>
      </w:r>
      <w:r w:rsidRPr="00956279">
        <w:rPr>
          <w:sz w:val="20"/>
          <w:szCs w:val="20"/>
        </w:rPr>
        <w:t xml:space="preserve"> to</w:t>
      </w:r>
      <w:r w:rsidR="00FE7691">
        <w:rPr>
          <w:sz w:val="20"/>
          <w:szCs w:val="20"/>
        </w:rPr>
        <w:t xml:space="preserve"> better</w:t>
      </w:r>
      <w:r w:rsidRPr="00956279">
        <w:rPr>
          <w:sz w:val="20"/>
          <w:szCs w:val="20"/>
        </w:rPr>
        <w:t xml:space="preserve"> understand the data.</w:t>
      </w:r>
    </w:p>
    <w:p w14:paraId="2C9761A2" w14:textId="77777777" w:rsidR="00725F16" w:rsidRPr="00725F16" w:rsidRDefault="00725F16" w:rsidP="00725F16">
      <w:pPr>
        <w:pStyle w:val="ListParagraph"/>
        <w:rPr>
          <w:sz w:val="12"/>
          <w:szCs w:val="12"/>
          <w:u w:val="single"/>
        </w:rPr>
      </w:pPr>
    </w:p>
    <w:p w14:paraId="3077CC1F" w14:textId="6B4F4320" w:rsidR="002672BF" w:rsidRPr="0037623A" w:rsidRDefault="009F7BFA" w:rsidP="002672BF">
      <w:pPr>
        <w:pStyle w:val="ListParagraph"/>
        <w:numPr>
          <w:ilvl w:val="0"/>
          <w:numId w:val="3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Observations</w:t>
      </w:r>
      <w:r w:rsidR="00853D7F">
        <w:rPr>
          <w:b/>
          <w:bCs/>
          <w:sz w:val="20"/>
          <w:szCs w:val="20"/>
        </w:rPr>
        <w:t xml:space="preserve"> and results</w:t>
      </w:r>
      <w:r w:rsidR="002672BF" w:rsidRPr="0037623A">
        <w:rPr>
          <w:b/>
          <w:bCs/>
          <w:sz w:val="20"/>
          <w:szCs w:val="20"/>
        </w:rPr>
        <w:t>:</w:t>
      </w:r>
    </w:p>
    <w:p w14:paraId="331A4BE9" w14:textId="093D19F8" w:rsidR="005E4695" w:rsidRPr="00956279" w:rsidRDefault="007242D4" w:rsidP="002672BF">
      <w:pPr>
        <w:pStyle w:val="ListParagraph"/>
        <w:numPr>
          <w:ilvl w:val="1"/>
          <w:numId w:val="3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 </w:t>
      </w:r>
      <w:proofErr w:type="spellStart"/>
      <w:r w:rsidRPr="00FE7691">
        <w:rPr>
          <w:i/>
          <w:iCs/>
          <w:sz w:val="20"/>
          <w:szCs w:val="20"/>
        </w:rPr>
        <w:t>post_activity</w:t>
      </w:r>
      <w:proofErr w:type="spellEnd"/>
      <w:r>
        <w:rPr>
          <w:sz w:val="20"/>
          <w:szCs w:val="20"/>
        </w:rPr>
        <w:t xml:space="preserve"> variable is not information we would have during the impl</w:t>
      </w:r>
      <w:r w:rsidR="00A019F1">
        <w:rPr>
          <w:sz w:val="20"/>
          <w:szCs w:val="20"/>
        </w:rPr>
        <w:t>ementation</w:t>
      </w:r>
      <w:r>
        <w:rPr>
          <w:sz w:val="20"/>
          <w:szCs w:val="20"/>
        </w:rPr>
        <w:t xml:space="preserve"> of our model and as such should not be utilized in our predictive model</w:t>
      </w:r>
      <w:r w:rsidR="00024B18">
        <w:rPr>
          <w:sz w:val="20"/>
          <w:szCs w:val="20"/>
        </w:rPr>
        <w:t xml:space="preserve"> </w:t>
      </w:r>
      <w:r w:rsidR="00024B18">
        <w:rPr>
          <w:i/>
          <w:iCs/>
          <w:sz w:val="20"/>
          <w:szCs w:val="20"/>
        </w:rPr>
        <w:t>– See figure 1.</w:t>
      </w:r>
      <w:r w:rsidR="00725F16">
        <w:rPr>
          <w:i/>
          <w:iCs/>
          <w:sz w:val="20"/>
          <w:szCs w:val="20"/>
        </w:rPr>
        <w:t>1</w:t>
      </w:r>
    </w:p>
    <w:p w14:paraId="2A75CFEA" w14:textId="69A6383D" w:rsidR="005E4695" w:rsidRPr="007242D4" w:rsidRDefault="007242D4" w:rsidP="002672BF">
      <w:pPr>
        <w:pStyle w:val="ListParagraph"/>
        <w:numPr>
          <w:ilvl w:val="1"/>
          <w:numId w:val="3"/>
        </w:numPr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New variables revealed inaccuracies within the data which should be investigated. </w:t>
      </w:r>
      <w:r w:rsidRPr="007242D4">
        <w:rPr>
          <w:i/>
          <w:iCs/>
          <w:sz w:val="20"/>
          <w:szCs w:val="20"/>
        </w:rPr>
        <w:t>See Figure 1.</w:t>
      </w:r>
      <w:r w:rsidR="00725F16">
        <w:rPr>
          <w:i/>
          <w:iCs/>
          <w:sz w:val="20"/>
          <w:szCs w:val="20"/>
        </w:rPr>
        <w:t>2</w:t>
      </w:r>
    </w:p>
    <w:p w14:paraId="3BDA32AA" w14:textId="3ADF3742" w:rsidR="002672BF" w:rsidRPr="0037623A" w:rsidRDefault="002672BF" w:rsidP="0037623A">
      <w:pPr>
        <w:ind w:left="426"/>
        <w:rPr>
          <w:u w:val="single"/>
        </w:rPr>
      </w:pPr>
      <w:r w:rsidRPr="0037623A">
        <w:rPr>
          <w:u w:val="single"/>
        </w:rPr>
        <w:t>Model Prediction and Evaluation</w:t>
      </w:r>
    </w:p>
    <w:p w14:paraId="1D6671CA" w14:textId="718D1F8A" w:rsidR="00725F16" w:rsidRDefault="005E4695" w:rsidP="00725F1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7623A">
        <w:rPr>
          <w:b/>
          <w:bCs/>
          <w:sz w:val="20"/>
          <w:szCs w:val="20"/>
        </w:rPr>
        <w:t>Process:</w:t>
      </w:r>
      <w:r w:rsidRPr="007242D4">
        <w:rPr>
          <w:sz w:val="20"/>
          <w:szCs w:val="20"/>
        </w:rPr>
        <w:t xml:space="preserve"> </w:t>
      </w:r>
      <w:r w:rsidR="00A019F1">
        <w:rPr>
          <w:sz w:val="20"/>
          <w:szCs w:val="20"/>
        </w:rPr>
        <w:t>The first step was to preprocess and prepare the data</w:t>
      </w:r>
      <w:r w:rsidRPr="007242D4">
        <w:rPr>
          <w:sz w:val="20"/>
          <w:szCs w:val="20"/>
        </w:rPr>
        <w:t xml:space="preserve">. </w:t>
      </w:r>
      <w:r w:rsidR="00A019F1">
        <w:rPr>
          <w:sz w:val="20"/>
          <w:szCs w:val="20"/>
        </w:rPr>
        <w:t xml:space="preserve">After which, </w:t>
      </w:r>
      <w:r w:rsidRPr="007242D4">
        <w:rPr>
          <w:sz w:val="20"/>
          <w:szCs w:val="20"/>
        </w:rPr>
        <w:t xml:space="preserve">I then created 4 unique </w:t>
      </w:r>
      <w:r w:rsidR="00FE7691">
        <w:rPr>
          <w:sz w:val="20"/>
          <w:szCs w:val="20"/>
        </w:rPr>
        <w:t xml:space="preserve">models </w:t>
      </w:r>
      <w:r w:rsidRPr="007242D4">
        <w:rPr>
          <w:sz w:val="20"/>
          <w:szCs w:val="20"/>
        </w:rPr>
        <w:t xml:space="preserve">which I ran on 3 different modified training datasets (totalling 12 </w:t>
      </w:r>
      <w:r w:rsidR="00FE7691">
        <w:rPr>
          <w:sz w:val="20"/>
          <w:szCs w:val="20"/>
        </w:rPr>
        <w:t xml:space="preserve">distinct </w:t>
      </w:r>
      <w:r w:rsidRPr="007242D4">
        <w:rPr>
          <w:sz w:val="20"/>
          <w:szCs w:val="20"/>
        </w:rPr>
        <w:t xml:space="preserve">models). I then evaluated </w:t>
      </w:r>
      <w:r w:rsidR="00FE7691">
        <w:rPr>
          <w:sz w:val="20"/>
          <w:szCs w:val="20"/>
        </w:rPr>
        <w:t>such</w:t>
      </w:r>
      <w:r w:rsidRPr="007242D4">
        <w:rPr>
          <w:sz w:val="20"/>
          <w:szCs w:val="20"/>
        </w:rPr>
        <w:t xml:space="preserve"> models by </w:t>
      </w:r>
      <w:r w:rsidR="00FE7691">
        <w:rPr>
          <w:sz w:val="20"/>
          <w:szCs w:val="20"/>
        </w:rPr>
        <w:t xml:space="preserve">plotting </w:t>
      </w:r>
      <w:r w:rsidRPr="007242D4">
        <w:rPr>
          <w:sz w:val="20"/>
          <w:szCs w:val="20"/>
        </w:rPr>
        <w:t>the TPR</w:t>
      </w:r>
      <w:r w:rsidR="00FE7691">
        <w:rPr>
          <w:sz w:val="20"/>
          <w:szCs w:val="20"/>
        </w:rPr>
        <w:t>-</w:t>
      </w:r>
      <w:r w:rsidRPr="007242D4">
        <w:rPr>
          <w:sz w:val="20"/>
          <w:szCs w:val="20"/>
        </w:rPr>
        <w:t>FPR Curve</w:t>
      </w:r>
      <w:r w:rsidR="00FE7691">
        <w:rPr>
          <w:sz w:val="20"/>
          <w:szCs w:val="20"/>
        </w:rPr>
        <w:t xml:space="preserve"> for each</w:t>
      </w:r>
      <w:r w:rsidRPr="007242D4">
        <w:rPr>
          <w:sz w:val="20"/>
          <w:szCs w:val="20"/>
        </w:rPr>
        <w:t>.</w:t>
      </w:r>
    </w:p>
    <w:p w14:paraId="4DFFD4A3" w14:textId="77777777" w:rsidR="00725F16" w:rsidRPr="00725F16" w:rsidRDefault="00725F16" w:rsidP="00725F16">
      <w:pPr>
        <w:pStyle w:val="ListParagraph"/>
        <w:rPr>
          <w:sz w:val="12"/>
          <w:szCs w:val="12"/>
        </w:rPr>
      </w:pPr>
    </w:p>
    <w:p w14:paraId="77A6DD0F" w14:textId="3DB4EEBA" w:rsidR="005E4695" w:rsidRPr="0037623A" w:rsidRDefault="009F7BFA" w:rsidP="005E4695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Observations</w:t>
      </w:r>
      <w:r w:rsidR="00853D7F">
        <w:rPr>
          <w:b/>
          <w:bCs/>
          <w:sz w:val="20"/>
          <w:szCs w:val="20"/>
        </w:rPr>
        <w:t xml:space="preserve"> and re</w:t>
      </w:r>
      <w:r w:rsidR="003D0F43">
        <w:rPr>
          <w:b/>
          <w:bCs/>
          <w:sz w:val="20"/>
          <w:szCs w:val="20"/>
        </w:rPr>
        <w:t>su</w:t>
      </w:r>
      <w:r w:rsidR="00853D7F">
        <w:rPr>
          <w:b/>
          <w:bCs/>
          <w:sz w:val="20"/>
          <w:szCs w:val="20"/>
        </w:rPr>
        <w:t>lts</w:t>
      </w:r>
      <w:r w:rsidR="005E4695" w:rsidRPr="0037623A">
        <w:rPr>
          <w:b/>
          <w:bCs/>
          <w:sz w:val="20"/>
          <w:szCs w:val="20"/>
        </w:rPr>
        <w:t>:</w:t>
      </w:r>
    </w:p>
    <w:p w14:paraId="0FA354A7" w14:textId="4A6D82AA" w:rsidR="007242D4" w:rsidRDefault="00FE7691" w:rsidP="002672B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choice to train </w:t>
      </w:r>
      <w:r w:rsidR="007242D4">
        <w:rPr>
          <w:sz w:val="20"/>
          <w:szCs w:val="20"/>
        </w:rPr>
        <w:t>on imbalanced data, undersampled data or oversampled data does not significantly alter model performance.</w:t>
      </w:r>
      <w:r w:rsidR="00024B18">
        <w:rPr>
          <w:sz w:val="20"/>
          <w:szCs w:val="20"/>
        </w:rPr>
        <w:t xml:space="preserve"> – </w:t>
      </w:r>
      <w:r w:rsidR="00024B18">
        <w:rPr>
          <w:i/>
          <w:iCs/>
          <w:sz w:val="20"/>
          <w:szCs w:val="20"/>
        </w:rPr>
        <w:t>See figure 2.1</w:t>
      </w:r>
    </w:p>
    <w:p w14:paraId="7216FC3B" w14:textId="25F23596" w:rsidR="002672BF" w:rsidRDefault="005E4695" w:rsidP="002672BF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7242D4">
        <w:rPr>
          <w:sz w:val="20"/>
          <w:szCs w:val="20"/>
        </w:rPr>
        <w:t xml:space="preserve">The best performing model </w:t>
      </w:r>
      <w:r w:rsidR="007242D4">
        <w:rPr>
          <w:sz w:val="20"/>
          <w:szCs w:val="20"/>
        </w:rPr>
        <w:t>is</w:t>
      </w:r>
      <w:r w:rsidRPr="007242D4">
        <w:rPr>
          <w:sz w:val="20"/>
          <w:szCs w:val="20"/>
        </w:rPr>
        <w:t xml:space="preserve"> XGBoost </w:t>
      </w:r>
      <w:r w:rsidR="007242D4">
        <w:rPr>
          <w:sz w:val="20"/>
          <w:szCs w:val="20"/>
        </w:rPr>
        <w:t>with</w:t>
      </w:r>
      <w:r w:rsidRPr="007242D4">
        <w:rPr>
          <w:sz w:val="20"/>
          <w:szCs w:val="20"/>
        </w:rPr>
        <w:t xml:space="preserve"> an AUC </w:t>
      </w:r>
      <w:r w:rsidR="007242D4">
        <w:rPr>
          <w:sz w:val="20"/>
          <w:szCs w:val="20"/>
        </w:rPr>
        <w:t xml:space="preserve">Score </w:t>
      </w:r>
      <w:r w:rsidRPr="007242D4">
        <w:rPr>
          <w:sz w:val="20"/>
          <w:szCs w:val="20"/>
        </w:rPr>
        <w:t>of 0.80</w:t>
      </w:r>
      <w:r w:rsidR="007242D4">
        <w:rPr>
          <w:sz w:val="20"/>
          <w:szCs w:val="20"/>
        </w:rPr>
        <w:t xml:space="preserve"> (TPR-FPR Curve)</w:t>
      </w:r>
      <w:r w:rsidRPr="007242D4">
        <w:rPr>
          <w:sz w:val="20"/>
          <w:szCs w:val="20"/>
        </w:rPr>
        <w:t>. The model threshold can be configured to meet business requirements. For example, if the</w:t>
      </w:r>
      <w:r w:rsidR="00FE7691">
        <w:rPr>
          <w:sz w:val="20"/>
          <w:szCs w:val="20"/>
        </w:rPr>
        <w:t xml:space="preserve"> minimum </w:t>
      </w:r>
      <w:r w:rsidRPr="007242D4">
        <w:rPr>
          <w:sz w:val="20"/>
          <w:szCs w:val="20"/>
        </w:rPr>
        <w:t xml:space="preserve">TPR needs to be 0.80, then the </w:t>
      </w:r>
      <w:r w:rsidR="00FE7691">
        <w:rPr>
          <w:sz w:val="20"/>
          <w:szCs w:val="20"/>
        </w:rPr>
        <w:t>threshold will be adjusted to meet that requirement</w:t>
      </w:r>
      <w:r w:rsidR="00A019F1">
        <w:rPr>
          <w:sz w:val="20"/>
          <w:szCs w:val="20"/>
        </w:rPr>
        <w:t xml:space="preserve"> </w:t>
      </w:r>
      <w:r w:rsidR="00FC41F5">
        <w:rPr>
          <w:sz w:val="20"/>
          <w:szCs w:val="20"/>
        </w:rPr>
        <w:t>and, in this instance</w:t>
      </w:r>
      <w:r w:rsidR="008D190F">
        <w:rPr>
          <w:sz w:val="20"/>
          <w:szCs w:val="20"/>
        </w:rPr>
        <w:t xml:space="preserve">, FPR will be 0.3 </w:t>
      </w:r>
      <w:r w:rsidR="00024B18">
        <w:rPr>
          <w:sz w:val="20"/>
          <w:szCs w:val="20"/>
        </w:rPr>
        <w:t xml:space="preserve">– </w:t>
      </w:r>
      <w:r w:rsidR="00024B18">
        <w:rPr>
          <w:i/>
          <w:iCs/>
          <w:sz w:val="20"/>
          <w:szCs w:val="20"/>
        </w:rPr>
        <w:t>See figure 2.1</w:t>
      </w:r>
    </w:p>
    <w:p w14:paraId="594D51D9" w14:textId="79AF0F1C" w:rsidR="007242D4" w:rsidRPr="007242D4" w:rsidRDefault="007242D4" w:rsidP="002672B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Further hyperparameter tuning will help optimize XGBoost Model</w:t>
      </w:r>
      <w:r w:rsidR="00FE7691">
        <w:rPr>
          <w:sz w:val="20"/>
          <w:szCs w:val="20"/>
        </w:rPr>
        <w:t>.</w:t>
      </w:r>
    </w:p>
    <w:p w14:paraId="3540FCA0" w14:textId="65B10411" w:rsidR="002672BF" w:rsidRDefault="00024B18" w:rsidP="0037623A">
      <w:pPr>
        <w:ind w:left="426"/>
        <w:rPr>
          <w:u w:val="single"/>
        </w:rPr>
      </w:pPr>
      <w:r>
        <w:rPr>
          <w:u w:val="single"/>
        </w:rPr>
        <w:t>Variable Importance and Insights</w:t>
      </w:r>
      <w:r w:rsidR="005E4695">
        <w:rPr>
          <w:u w:val="single"/>
        </w:rPr>
        <w:t>:</w:t>
      </w:r>
    </w:p>
    <w:p w14:paraId="5F408588" w14:textId="624FDFF7" w:rsidR="00853D7F" w:rsidRPr="002167AE" w:rsidRDefault="005E4695" w:rsidP="00853D7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7623A">
        <w:rPr>
          <w:b/>
          <w:bCs/>
          <w:sz w:val="20"/>
          <w:szCs w:val="20"/>
        </w:rPr>
        <w:t>Process:</w:t>
      </w:r>
      <w:r w:rsidR="00024B18" w:rsidRPr="0037623A">
        <w:rPr>
          <w:sz w:val="20"/>
          <w:szCs w:val="20"/>
        </w:rPr>
        <w:t xml:space="preserve"> </w:t>
      </w:r>
      <w:r w:rsidR="00FE7691">
        <w:rPr>
          <w:sz w:val="20"/>
          <w:szCs w:val="20"/>
        </w:rPr>
        <w:t xml:space="preserve">The </w:t>
      </w:r>
      <w:r w:rsidR="00024B18" w:rsidRPr="0037623A">
        <w:rPr>
          <w:sz w:val="20"/>
          <w:szCs w:val="20"/>
        </w:rPr>
        <w:t xml:space="preserve">Random Forest and Gradient Boosting algorithms allow </w:t>
      </w:r>
      <w:r w:rsidR="00FE7691">
        <w:rPr>
          <w:sz w:val="20"/>
          <w:szCs w:val="20"/>
        </w:rPr>
        <w:t>me</w:t>
      </w:r>
      <w:r w:rsidR="00024B18" w:rsidRPr="0037623A">
        <w:rPr>
          <w:sz w:val="20"/>
          <w:szCs w:val="20"/>
        </w:rPr>
        <w:t xml:space="preserve"> to sort features by variable importance </w:t>
      </w:r>
      <w:r w:rsidR="00024B18" w:rsidRPr="0037623A">
        <w:rPr>
          <w:i/>
          <w:iCs/>
          <w:sz w:val="20"/>
          <w:szCs w:val="20"/>
        </w:rPr>
        <w:t>– See figure 3.1</w:t>
      </w:r>
    </w:p>
    <w:p w14:paraId="6630B2EF" w14:textId="189999E8" w:rsidR="003778F8" w:rsidRPr="00853D7F" w:rsidRDefault="003778F8" w:rsidP="00853D7F">
      <w:pPr>
        <w:pStyle w:val="NoSpacing"/>
        <w:ind w:left="709"/>
        <w:rPr>
          <w:b/>
          <w:bCs/>
          <w:sz w:val="20"/>
          <w:szCs w:val="20"/>
        </w:rPr>
      </w:pPr>
      <w:r w:rsidRPr="00853D7F">
        <w:rPr>
          <w:b/>
          <w:bCs/>
          <w:sz w:val="20"/>
          <w:szCs w:val="20"/>
        </w:rPr>
        <w:t>Product Insights:</w:t>
      </w:r>
    </w:p>
    <w:p w14:paraId="52038E92" w14:textId="7BD14E6D" w:rsidR="003778F8" w:rsidRDefault="00853D7F" w:rsidP="0037623A">
      <w:pPr>
        <w:pStyle w:val="ListParagraph"/>
        <w:numPr>
          <w:ilvl w:val="1"/>
          <w:numId w:val="3"/>
        </w:numPr>
        <w:rPr>
          <w:sz w:val="20"/>
          <w:szCs w:val="20"/>
        </w:rPr>
      </w:pPr>
      <w:proofErr w:type="spellStart"/>
      <w:r w:rsidRPr="00853D7F">
        <w:rPr>
          <w:i/>
          <w:iCs/>
          <w:sz w:val="20"/>
          <w:szCs w:val="20"/>
        </w:rPr>
        <w:t>L</w:t>
      </w:r>
      <w:r w:rsidR="003778F8" w:rsidRPr="00853D7F">
        <w:rPr>
          <w:i/>
          <w:iCs/>
          <w:sz w:val="20"/>
          <w:szCs w:val="20"/>
        </w:rPr>
        <w:t>earning</w:t>
      </w:r>
      <w:r w:rsidRPr="00853D7F">
        <w:rPr>
          <w:i/>
          <w:iCs/>
          <w:sz w:val="20"/>
          <w:szCs w:val="20"/>
        </w:rPr>
        <w:t>_t</w:t>
      </w:r>
      <w:r w:rsidR="003778F8" w:rsidRPr="00853D7F">
        <w:rPr>
          <w:i/>
          <w:iCs/>
          <w:sz w:val="20"/>
          <w:szCs w:val="20"/>
        </w:rPr>
        <w:t>ime</w:t>
      </w:r>
      <w:proofErr w:type="spellEnd"/>
      <w:r w:rsidR="003778F8">
        <w:rPr>
          <w:sz w:val="20"/>
          <w:szCs w:val="20"/>
        </w:rPr>
        <w:t xml:space="preserve"> is the most influential feature based on our analysis</w:t>
      </w:r>
      <w:r w:rsidR="00E01D5F">
        <w:rPr>
          <w:sz w:val="20"/>
          <w:szCs w:val="20"/>
        </w:rPr>
        <w:t xml:space="preserve"> accounting for 30% feature importance</w:t>
      </w:r>
      <w:r w:rsidR="003778F8">
        <w:rPr>
          <w:sz w:val="20"/>
          <w:szCs w:val="20"/>
        </w:rPr>
        <w:t>. The more time customers spend on average per day, the more likely they are to resubscribe.</w:t>
      </w:r>
      <w:r w:rsidR="00725F16">
        <w:rPr>
          <w:sz w:val="20"/>
          <w:szCs w:val="20"/>
        </w:rPr>
        <w:t xml:space="preserve"> -</w:t>
      </w:r>
      <w:r w:rsidR="00725F16" w:rsidRPr="00725F16">
        <w:rPr>
          <w:i/>
          <w:iCs/>
          <w:sz w:val="20"/>
          <w:szCs w:val="20"/>
        </w:rPr>
        <w:t xml:space="preserve"> </w:t>
      </w:r>
      <w:r w:rsidR="00725F16" w:rsidRPr="0037623A">
        <w:rPr>
          <w:i/>
          <w:iCs/>
          <w:sz w:val="20"/>
          <w:szCs w:val="20"/>
        </w:rPr>
        <w:t>See figure 3.1</w:t>
      </w:r>
    </w:p>
    <w:p w14:paraId="076A8935" w14:textId="1DF24305" w:rsidR="003778F8" w:rsidRDefault="003778F8" w:rsidP="0037623A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longer the initial subscription, the higher the probability the customer will resubscribe.</w:t>
      </w:r>
      <w:r w:rsidR="00E01D5F">
        <w:rPr>
          <w:sz w:val="20"/>
          <w:szCs w:val="20"/>
        </w:rPr>
        <w:t xml:space="preserve"> Given by one estimate to have 20% feature importance.</w:t>
      </w:r>
    </w:p>
    <w:p w14:paraId="08FDD45E" w14:textId="0882FFDA" w:rsidR="00E01D5F" w:rsidRPr="00E01D5F" w:rsidRDefault="00E01D5F" w:rsidP="00E01D5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greater the number of questions answered or answered correctly, the higher the probability the customer will resubscribe. Given by one estimate to have 10% feature importance.</w:t>
      </w:r>
    </w:p>
    <w:p w14:paraId="111C5FA4" w14:textId="21501F18" w:rsidR="0037623A" w:rsidRDefault="00FC41F5" w:rsidP="0037623A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Customers </w:t>
      </w:r>
      <w:r w:rsidR="0037623A" w:rsidRPr="0037623A">
        <w:rPr>
          <w:sz w:val="20"/>
          <w:szCs w:val="20"/>
        </w:rPr>
        <w:t>who are introduced to the app by</w:t>
      </w:r>
      <w:r w:rsidR="008D190F">
        <w:rPr>
          <w:sz w:val="20"/>
          <w:szCs w:val="20"/>
        </w:rPr>
        <w:t xml:space="preserve"> a</w:t>
      </w:r>
      <w:r w:rsidR="0037623A" w:rsidRPr="0037623A">
        <w:rPr>
          <w:sz w:val="20"/>
          <w:szCs w:val="20"/>
        </w:rPr>
        <w:t xml:space="preserve"> referral </w:t>
      </w:r>
      <w:r>
        <w:rPr>
          <w:sz w:val="20"/>
          <w:szCs w:val="20"/>
        </w:rPr>
        <w:t>have</w:t>
      </w:r>
      <w:r w:rsidR="0037623A" w:rsidRPr="0037623A">
        <w:rPr>
          <w:sz w:val="20"/>
          <w:szCs w:val="20"/>
        </w:rPr>
        <w:t xml:space="preserve"> the lowe</w:t>
      </w:r>
      <w:r w:rsidR="0037623A">
        <w:rPr>
          <w:sz w:val="20"/>
          <w:szCs w:val="20"/>
        </w:rPr>
        <w:t xml:space="preserve">st </w:t>
      </w:r>
      <w:r w:rsidR="0037623A" w:rsidRPr="0037623A">
        <w:rPr>
          <w:sz w:val="20"/>
          <w:szCs w:val="20"/>
        </w:rPr>
        <w:t>resubscription rate.</w:t>
      </w:r>
    </w:p>
    <w:p w14:paraId="19C5A467" w14:textId="77777777" w:rsidR="002167AE" w:rsidRPr="0037623A" w:rsidRDefault="002167AE" w:rsidP="002167AE">
      <w:pPr>
        <w:pStyle w:val="ListParagraph"/>
        <w:ind w:left="1440"/>
        <w:rPr>
          <w:sz w:val="20"/>
          <w:szCs w:val="20"/>
        </w:rPr>
      </w:pPr>
    </w:p>
    <w:p w14:paraId="40F75FA3" w14:textId="77777777" w:rsidR="002167AE" w:rsidRPr="0037623A" w:rsidRDefault="002167AE" w:rsidP="002167AE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37623A">
        <w:rPr>
          <w:b/>
          <w:bCs/>
          <w:sz w:val="20"/>
          <w:szCs w:val="20"/>
        </w:rPr>
        <w:lastRenderedPageBreak/>
        <w:t>Key Insights:</w:t>
      </w:r>
    </w:p>
    <w:p w14:paraId="6D1CD84A" w14:textId="77777777" w:rsidR="002167AE" w:rsidRPr="0037623A" w:rsidRDefault="002167AE" w:rsidP="002167A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Three </w:t>
      </w:r>
      <w:r w:rsidRPr="0037623A">
        <w:rPr>
          <w:sz w:val="20"/>
          <w:szCs w:val="20"/>
        </w:rPr>
        <w:t>features o</w:t>
      </w:r>
      <w:r>
        <w:rPr>
          <w:sz w:val="20"/>
          <w:szCs w:val="20"/>
        </w:rPr>
        <w:t xml:space="preserve">f great </w:t>
      </w:r>
      <w:r w:rsidRPr="0037623A">
        <w:rPr>
          <w:sz w:val="20"/>
          <w:szCs w:val="20"/>
        </w:rPr>
        <w:t xml:space="preserve">importance </w:t>
      </w:r>
      <w:r>
        <w:rPr>
          <w:sz w:val="20"/>
          <w:szCs w:val="20"/>
        </w:rPr>
        <w:t xml:space="preserve">which Duolingo has control over </w:t>
      </w:r>
      <w:r w:rsidRPr="0037623A">
        <w:rPr>
          <w:sz w:val="20"/>
          <w:szCs w:val="20"/>
        </w:rPr>
        <w:t xml:space="preserve">include </w:t>
      </w:r>
      <w:r w:rsidRPr="00FE7691">
        <w:rPr>
          <w:i/>
          <w:iCs/>
          <w:sz w:val="20"/>
          <w:szCs w:val="20"/>
        </w:rPr>
        <w:t>offer_delay, mastery_quiz_ads</w:t>
      </w:r>
      <w:r>
        <w:rPr>
          <w:i/>
          <w:iCs/>
          <w:sz w:val="20"/>
          <w:szCs w:val="20"/>
        </w:rPr>
        <w:t xml:space="preserve"> and </w:t>
      </w:r>
      <w:proofErr w:type="spellStart"/>
      <w:r w:rsidRPr="00FE7691">
        <w:rPr>
          <w:i/>
          <w:iCs/>
          <w:sz w:val="20"/>
          <w:szCs w:val="20"/>
        </w:rPr>
        <w:t>health_empty_ads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(they can choose exactly the number of ads to show, when to offer a second trial etc.)</w:t>
      </w:r>
    </w:p>
    <w:p w14:paraId="06A27431" w14:textId="77777777" w:rsidR="002167AE" w:rsidRDefault="002167AE" w:rsidP="002167AE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7623A">
        <w:rPr>
          <w:sz w:val="20"/>
          <w:szCs w:val="20"/>
        </w:rPr>
        <w:t xml:space="preserve">We can use our existing machine learning model to </w:t>
      </w:r>
      <w:r>
        <w:rPr>
          <w:sz w:val="20"/>
          <w:szCs w:val="20"/>
        </w:rPr>
        <w:t>find the optimal value for</w:t>
      </w:r>
      <w:r w:rsidRPr="0037623A">
        <w:rPr>
          <w:sz w:val="20"/>
          <w:szCs w:val="20"/>
        </w:rPr>
        <w:t xml:space="preserve"> </w:t>
      </w:r>
      <w:r w:rsidRPr="008D190F">
        <w:rPr>
          <w:i/>
          <w:iCs/>
          <w:sz w:val="20"/>
          <w:szCs w:val="20"/>
        </w:rPr>
        <w:t xml:space="preserve">offer_delay, mastery_quiz_ads, </w:t>
      </w:r>
      <w:r w:rsidRPr="008D190F">
        <w:rPr>
          <w:sz w:val="20"/>
          <w:szCs w:val="20"/>
        </w:rPr>
        <w:t xml:space="preserve">and </w:t>
      </w:r>
      <w:proofErr w:type="spellStart"/>
      <w:r w:rsidRPr="008D190F">
        <w:rPr>
          <w:i/>
          <w:iCs/>
          <w:sz w:val="20"/>
          <w:szCs w:val="20"/>
        </w:rPr>
        <w:t>health_empty_ads</w:t>
      </w:r>
      <w:proofErr w:type="spellEnd"/>
      <w:r>
        <w:rPr>
          <w:sz w:val="20"/>
          <w:szCs w:val="20"/>
        </w:rPr>
        <w:t xml:space="preserve"> given a data point</w:t>
      </w:r>
      <w:r w:rsidRPr="0037623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Following which, we can employ a form of </w:t>
      </w:r>
      <w:r w:rsidRPr="0037623A">
        <w:rPr>
          <w:sz w:val="20"/>
          <w:szCs w:val="20"/>
        </w:rPr>
        <w:t>A/B Testing or a Multi-Armed Bandit Algorithm to test out</w:t>
      </w:r>
      <w:r>
        <w:rPr>
          <w:sz w:val="20"/>
          <w:szCs w:val="20"/>
        </w:rPr>
        <w:t xml:space="preserve"> our</w:t>
      </w:r>
      <w:r w:rsidRPr="0037623A">
        <w:rPr>
          <w:sz w:val="20"/>
          <w:szCs w:val="20"/>
        </w:rPr>
        <w:t xml:space="preserve"> predictions and </w:t>
      </w:r>
      <w:r>
        <w:rPr>
          <w:sz w:val="20"/>
          <w:szCs w:val="20"/>
        </w:rPr>
        <w:t xml:space="preserve">then </w:t>
      </w:r>
      <w:r w:rsidRPr="0037623A">
        <w:rPr>
          <w:sz w:val="20"/>
          <w:szCs w:val="20"/>
        </w:rPr>
        <w:t>modify our model to be more accurate.</w:t>
      </w:r>
      <w:r>
        <w:rPr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See figure 3.2</w:t>
      </w:r>
    </w:p>
    <w:p w14:paraId="2BC1E4ED" w14:textId="35F41A3F" w:rsidR="002672BF" w:rsidRDefault="005E4695" w:rsidP="002672B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7623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Recommendations:</w:t>
      </w:r>
    </w:p>
    <w:p w14:paraId="0131CFFE" w14:textId="77777777" w:rsidR="00FC41F5" w:rsidRPr="00725F16" w:rsidRDefault="00FC41F5" w:rsidP="00FC41F5">
      <w:pPr>
        <w:ind w:firstLine="360"/>
        <w:rPr>
          <w:sz w:val="20"/>
          <w:szCs w:val="20"/>
          <w:u w:val="single"/>
        </w:rPr>
      </w:pPr>
      <w:r w:rsidRPr="00725F16">
        <w:rPr>
          <w:sz w:val="20"/>
          <w:szCs w:val="20"/>
          <w:u w:val="single"/>
        </w:rPr>
        <w:t>Given our objective</w:t>
      </w:r>
      <w:r w:rsidR="0015685F" w:rsidRPr="00725F16">
        <w:rPr>
          <w:sz w:val="20"/>
          <w:szCs w:val="20"/>
          <w:u w:val="single"/>
        </w:rPr>
        <w:t xml:space="preserve"> to maximize</w:t>
      </w:r>
      <w:r w:rsidRPr="00725F16">
        <w:rPr>
          <w:sz w:val="20"/>
          <w:szCs w:val="20"/>
          <w:u w:val="single"/>
        </w:rPr>
        <w:t xml:space="preserve"> the</w:t>
      </w:r>
      <w:r w:rsidR="0015685F" w:rsidRPr="00725F16">
        <w:rPr>
          <w:sz w:val="20"/>
          <w:szCs w:val="20"/>
          <w:u w:val="single"/>
        </w:rPr>
        <w:t xml:space="preserve"> resubscription rate</w:t>
      </w:r>
      <w:r w:rsidRPr="00725F16">
        <w:rPr>
          <w:sz w:val="20"/>
          <w:szCs w:val="20"/>
          <w:u w:val="single"/>
        </w:rPr>
        <w:t>:</w:t>
      </w:r>
    </w:p>
    <w:p w14:paraId="6B652BA1" w14:textId="7C82B914" w:rsidR="0015685F" w:rsidRPr="00A019F1" w:rsidRDefault="0015685F" w:rsidP="00A019F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19F1">
        <w:rPr>
          <w:sz w:val="20"/>
          <w:szCs w:val="20"/>
        </w:rPr>
        <w:t>Design, research and implement a form of A/B Test</w:t>
      </w:r>
      <w:r w:rsidR="008D190F" w:rsidRPr="00A019F1">
        <w:rPr>
          <w:sz w:val="20"/>
          <w:szCs w:val="20"/>
        </w:rPr>
        <w:t>ing</w:t>
      </w:r>
      <w:r w:rsidRPr="00A019F1">
        <w:rPr>
          <w:sz w:val="20"/>
          <w:szCs w:val="20"/>
        </w:rPr>
        <w:t xml:space="preserve"> which tests our predicted optimal </w:t>
      </w:r>
      <w:r w:rsidRPr="00FC41F5">
        <w:rPr>
          <w:i/>
          <w:iCs/>
          <w:sz w:val="20"/>
          <w:szCs w:val="20"/>
        </w:rPr>
        <w:t>offer_delay</w:t>
      </w:r>
      <w:r w:rsidRPr="00A019F1">
        <w:rPr>
          <w:sz w:val="20"/>
          <w:szCs w:val="20"/>
        </w:rPr>
        <w:t xml:space="preserve"> va</w:t>
      </w:r>
      <w:r w:rsidR="00853D7F">
        <w:rPr>
          <w:sz w:val="20"/>
          <w:szCs w:val="20"/>
        </w:rPr>
        <w:t>lue</w:t>
      </w:r>
    </w:p>
    <w:p w14:paraId="6066C14E" w14:textId="3E033EA9" w:rsidR="00FC41F5" w:rsidRDefault="0015685F" w:rsidP="00FC41F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Define cost</w:t>
      </w:r>
      <w:r w:rsidR="00725F16">
        <w:rPr>
          <w:sz w:val="20"/>
          <w:szCs w:val="20"/>
        </w:rPr>
        <w:t>s</w:t>
      </w:r>
      <w:r>
        <w:rPr>
          <w:sz w:val="20"/>
          <w:szCs w:val="20"/>
        </w:rPr>
        <w:t xml:space="preserve"> of running </w:t>
      </w:r>
      <w:proofErr w:type="spellStart"/>
      <w:r w:rsidRPr="008D190F">
        <w:rPr>
          <w:i/>
          <w:iCs/>
          <w:sz w:val="20"/>
          <w:szCs w:val="20"/>
        </w:rPr>
        <w:t>mastery_quiz</w:t>
      </w:r>
      <w:proofErr w:type="spellEnd"/>
      <w:r>
        <w:rPr>
          <w:sz w:val="20"/>
          <w:szCs w:val="20"/>
        </w:rPr>
        <w:t xml:space="preserve"> ads - If </w:t>
      </w:r>
      <w:r w:rsidR="00853D7F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cost of running </w:t>
      </w:r>
      <w:r w:rsidR="00853D7F">
        <w:rPr>
          <w:sz w:val="20"/>
          <w:szCs w:val="20"/>
        </w:rPr>
        <w:t>the ads</w:t>
      </w:r>
      <w:r>
        <w:rPr>
          <w:sz w:val="20"/>
          <w:szCs w:val="20"/>
        </w:rPr>
        <w:t xml:space="preserve"> is less than the value of gaining a resubscription</w:t>
      </w:r>
      <w:r w:rsidR="00853D7F">
        <w:rPr>
          <w:sz w:val="20"/>
          <w:szCs w:val="20"/>
        </w:rPr>
        <w:t>;</w:t>
      </w:r>
      <w:r>
        <w:rPr>
          <w:sz w:val="20"/>
          <w:szCs w:val="20"/>
        </w:rPr>
        <w:t xml:space="preserve"> design, research and implement an A/B test which experiments with </w:t>
      </w:r>
      <w:r w:rsidR="008D190F">
        <w:rPr>
          <w:sz w:val="20"/>
          <w:szCs w:val="20"/>
        </w:rPr>
        <w:t>our</w:t>
      </w:r>
      <w:r>
        <w:rPr>
          <w:sz w:val="20"/>
          <w:szCs w:val="20"/>
        </w:rPr>
        <w:t xml:space="preserve"> predicted optimal mastery_quiz_ads.</w:t>
      </w:r>
      <w:r w:rsidR="00FC41F5">
        <w:rPr>
          <w:sz w:val="20"/>
          <w:szCs w:val="20"/>
        </w:rPr>
        <w:t xml:space="preserve"> </w:t>
      </w:r>
      <w:r w:rsidR="00853D7F">
        <w:rPr>
          <w:sz w:val="20"/>
          <w:szCs w:val="20"/>
        </w:rPr>
        <w:t>Below is</w:t>
      </w:r>
      <w:r w:rsidR="00FC41F5">
        <w:rPr>
          <w:sz w:val="20"/>
          <w:szCs w:val="20"/>
        </w:rPr>
        <w:t xml:space="preserve"> a simplified example:</w:t>
      </w:r>
    </w:p>
    <w:p w14:paraId="7F878153" w14:textId="5C99B93C" w:rsidR="00FC41F5" w:rsidRDefault="00FC41F5" w:rsidP="00FC41F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co</w:t>
      </w:r>
      <w:r w:rsidRPr="00FC41F5">
        <w:rPr>
          <w:sz w:val="20"/>
          <w:szCs w:val="20"/>
        </w:rPr>
        <w:t xml:space="preserve">st of running a </w:t>
      </w:r>
      <w:proofErr w:type="spellStart"/>
      <w:r w:rsidRPr="00FC41F5">
        <w:rPr>
          <w:i/>
          <w:iCs/>
          <w:sz w:val="20"/>
          <w:szCs w:val="20"/>
        </w:rPr>
        <w:t>mastery_quiz</w:t>
      </w:r>
      <w:proofErr w:type="spellEnd"/>
      <w:r w:rsidRPr="00FC41F5">
        <w:rPr>
          <w:sz w:val="20"/>
          <w:szCs w:val="20"/>
        </w:rPr>
        <w:t xml:space="preserve"> ad </w:t>
      </w:r>
      <w:r>
        <w:rPr>
          <w:sz w:val="20"/>
          <w:szCs w:val="20"/>
        </w:rPr>
        <w:t>is</w:t>
      </w:r>
      <w:r w:rsidRPr="00FC41F5">
        <w:rPr>
          <w:sz w:val="20"/>
          <w:szCs w:val="20"/>
        </w:rPr>
        <w:t xml:space="preserve"> $1. </w:t>
      </w:r>
    </w:p>
    <w:p w14:paraId="0123C48F" w14:textId="2F246EB3" w:rsidR="00FC41F5" w:rsidRDefault="00FC41F5" w:rsidP="00FC41F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We have identified a segment of customers of whom 3</w:t>
      </w:r>
      <w:r w:rsidR="003778F8">
        <w:rPr>
          <w:sz w:val="20"/>
          <w:szCs w:val="20"/>
        </w:rPr>
        <w:t>5</w:t>
      </w:r>
      <w:r>
        <w:rPr>
          <w:sz w:val="20"/>
          <w:szCs w:val="20"/>
        </w:rPr>
        <w:t xml:space="preserve">% will resubscribe if </w:t>
      </w:r>
      <w:r w:rsidR="00853D7F">
        <w:rPr>
          <w:sz w:val="20"/>
          <w:szCs w:val="20"/>
        </w:rPr>
        <w:t>shown the ad</w:t>
      </w:r>
      <w:r w:rsidR="003778F8">
        <w:rPr>
          <w:sz w:val="20"/>
          <w:szCs w:val="20"/>
        </w:rPr>
        <w:t>.</w:t>
      </w:r>
    </w:p>
    <w:p w14:paraId="72C0EB73" w14:textId="5266A491" w:rsidR="00FC41F5" w:rsidRDefault="00FC41F5" w:rsidP="00FC41F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The acquisition cost of a </w:t>
      </w:r>
      <w:r w:rsidRPr="00FC41F5">
        <w:rPr>
          <w:sz w:val="20"/>
          <w:szCs w:val="20"/>
        </w:rPr>
        <w:t>resubscribe-eligible</w:t>
      </w:r>
      <w:r>
        <w:rPr>
          <w:sz w:val="20"/>
          <w:szCs w:val="20"/>
        </w:rPr>
        <w:t xml:space="preserve"> customer at this time is $</w:t>
      </w:r>
      <w:r w:rsidR="00853D7F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</w:p>
    <w:p w14:paraId="03916CA5" w14:textId="1A13FEEB" w:rsidR="00FC41F5" w:rsidRDefault="003778F8" w:rsidP="00FC41F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In this instance, it makes sense to run the increased </w:t>
      </w:r>
      <w:r w:rsidR="00E71AA4">
        <w:rPr>
          <w:sz w:val="20"/>
          <w:szCs w:val="20"/>
        </w:rPr>
        <w:t xml:space="preserve">number of </w:t>
      </w:r>
      <w:r>
        <w:rPr>
          <w:sz w:val="20"/>
          <w:szCs w:val="20"/>
        </w:rPr>
        <w:t>ads given our costs.</w:t>
      </w:r>
    </w:p>
    <w:p w14:paraId="26FD31F7" w14:textId="2DC1EE83" w:rsidR="003778F8" w:rsidRPr="003778F8" w:rsidRDefault="003778F8" w:rsidP="003778F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Increasing average time spent on the app should ultimately be given the highest priority as it is the most influential feature.</w:t>
      </w:r>
    </w:p>
    <w:p w14:paraId="3CD9A791" w14:textId="77777777" w:rsidR="003778F8" w:rsidRDefault="003778F8" w:rsidP="00853D7F">
      <w:pPr>
        <w:pStyle w:val="ListParagraph"/>
        <w:rPr>
          <w:sz w:val="20"/>
          <w:szCs w:val="20"/>
        </w:rPr>
      </w:pPr>
    </w:p>
    <w:p w14:paraId="125E03F7" w14:textId="3BCADACB" w:rsidR="003778F8" w:rsidRPr="003778F8" w:rsidRDefault="003778F8" w:rsidP="003778F8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B58EC7A" w14:textId="1AC362F8" w:rsidR="003138AB" w:rsidRDefault="003138AB" w:rsidP="002672BF">
      <w:pPr>
        <w:rPr>
          <w:b/>
          <w:bCs/>
          <w:u w:val="single"/>
        </w:rPr>
      </w:pPr>
    </w:p>
    <w:p w14:paraId="54B87851" w14:textId="1B06FA6B" w:rsidR="0037623A" w:rsidRDefault="0037623A" w:rsidP="002672BF">
      <w:pPr>
        <w:rPr>
          <w:b/>
          <w:bCs/>
          <w:u w:val="single"/>
        </w:rPr>
      </w:pPr>
    </w:p>
    <w:p w14:paraId="75C19157" w14:textId="1DF1B8D5" w:rsidR="008D190F" w:rsidRDefault="008D190F" w:rsidP="002672BF">
      <w:pPr>
        <w:rPr>
          <w:b/>
          <w:bCs/>
          <w:u w:val="single"/>
        </w:rPr>
      </w:pPr>
    </w:p>
    <w:p w14:paraId="5D4C9187" w14:textId="5D77D330" w:rsidR="008D190F" w:rsidRDefault="008D190F" w:rsidP="002672BF">
      <w:pPr>
        <w:rPr>
          <w:b/>
          <w:bCs/>
          <w:u w:val="single"/>
        </w:rPr>
      </w:pPr>
    </w:p>
    <w:p w14:paraId="58EDCEE6" w14:textId="36272E10" w:rsidR="008D190F" w:rsidRDefault="008D190F" w:rsidP="002672BF">
      <w:pPr>
        <w:rPr>
          <w:b/>
          <w:bCs/>
          <w:u w:val="single"/>
        </w:rPr>
      </w:pPr>
    </w:p>
    <w:p w14:paraId="181EF3DB" w14:textId="767DDC71" w:rsidR="008D190F" w:rsidRDefault="008D190F" w:rsidP="002672BF">
      <w:pPr>
        <w:rPr>
          <w:b/>
          <w:bCs/>
          <w:u w:val="single"/>
        </w:rPr>
      </w:pPr>
    </w:p>
    <w:p w14:paraId="557ECA9E" w14:textId="7C2FFB11" w:rsidR="008D190F" w:rsidRDefault="008D190F" w:rsidP="002672BF">
      <w:pPr>
        <w:rPr>
          <w:b/>
          <w:bCs/>
          <w:u w:val="single"/>
        </w:rPr>
      </w:pPr>
    </w:p>
    <w:p w14:paraId="57BFBC0D" w14:textId="719E28BE" w:rsidR="008D190F" w:rsidRDefault="008D190F" w:rsidP="002672BF">
      <w:pPr>
        <w:rPr>
          <w:b/>
          <w:bCs/>
          <w:u w:val="single"/>
        </w:rPr>
      </w:pPr>
    </w:p>
    <w:p w14:paraId="5B8E020C" w14:textId="71F17E77" w:rsidR="008D190F" w:rsidRDefault="008D190F" w:rsidP="002672BF">
      <w:pPr>
        <w:rPr>
          <w:b/>
          <w:bCs/>
          <w:u w:val="single"/>
        </w:rPr>
      </w:pPr>
    </w:p>
    <w:p w14:paraId="588DA1F3" w14:textId="4C8AD7E5" w:rsidR="008D190F" w:rsidRDefault="008D190F" w:rsidP="002672BF">
      <w:pPr>
        <w:rPr>
          <w:b/>
          <w:bCs/>
          <w:u w:val="single"/>
        </w:rPr>
      </w:pPr>
    </w:p>
    <w:p w14:paraId="38657E82" w14:textId="46C4375A" w:rsidR="008D190F" w:rsidRDefault="008D190F" w:rsidP="002672BF">
      <w:pPr>
        <w:rPr>
          <w:b/>
          <w:bCs/>
          <w:u w:val="single"/>
        </w:rPr>
      </w:pPr>
    </w:p>
    <w:p w14:paraId="708C4804" w14:textId="6D4886A0" w:rsidR="00853D7F" w:rsidRDefault="00853D7F" w:rsidP="002672BF">
      <w:pPr>
        <w:rPr>
          <w:b/>
          <w:bCs/>
          <w:u w:val="single"/>
        </w:rPr>
      </w:pPr>
    </w:p>
    <w:p w14:paraId="1261A256" w14:textId="77777777" w:rsidR="006E6B66" w:rsidRDefault="006E6B66" w:rsidP="002672BF">
      <w:pPr>
        <w:rPr>
          <w:b/>
          <w:bCs/>
          <w:u w:val="single"/>
        </w:rPr>
      </w:pPr>
    </w:p>
    <w:p w14:paraId="197B2E67" w14:textId="77777777" w:rsidR="00853D7F" w:rsidRDefault="00853D7F" w:rsidP="002672BF">
      <w:pPr>
        <w:rPr>
          <w:b/>
          <w:bCs/>
          <w:u w:val="single"/>
        </w:rPr>
      </w:pPr>
    </w:p>
    <w:p w14:paraId="76483934" w14:textId="4BC779B9" w:rsidR="008D190F" w:rsidRDefault="008D190F" w:rsidP="002672BF">
      <w:pPr>
        <w:rPr>
          <w:b/>
          <w:bCs/>
          <w:u w:val="single"/>
        </w:rPr>
      </w:pPr>
    </w:p>
    <w:p w14:paraId="1108379A" w14:textId="710DCFBE" w:rsidR="00956279" w:rsidRPr="00725F16" w:rsidRDefault="003138AB" w:rsidP="00725F16">
      <w:pPr>
        <w:pStyle w:val="NoSpacing"/>
        <w:rPr>
          <w:b/>
          <w:bCs/>
          <w:u w:val="single"/>
        </w:rPr>
      </w:pPr>
      <w:r w:rsidRPr="00956279">
        <w:rPr>
          <w:b/>
          <w:bCs/>
          <w:u w:val="single"/>
        </w:rPr>
        <w:lastRenderedPageBreak/>
        <w:t>Appendix</w:t>
      </w:r>
      <w:r w:rsidR="00725F16">
        <w:rPr>
          <w:b/>
          <w:bCs/>
          <w:u w:val="single"/>
        </w:rPr>
        <w:t>:</w:t>
      </w:r>
    </w:p>
    <w:p w14:paraId="3E97E7B6" w14:textId="157A0424" w:rsidR="00956279" w:rsidRPr="00956279" w:rsidRDefault="00956279" w:rsidP="00956279"/>
    <w:p w14:paraId="0F037AA4" w14:textId="2DAAE62E" w:rsidR="00956279" w:rsidRDefault="007242D4" w:rsidP="00956279">
      <w:pPr>
        <w:pStyle w:val="Caption"/>
      </w:pPr>
      <w:r w:rsidRPr="007242D4">
        <w:rPr>
          <w:noProof/>
        </w:rPr>
        <w:drawing>
          <wp:anchor distT="0" distB="0" distL="114300" distR="114300" simplePos="0" relativeHeight="251669504" behindDoc="0" locked="0" layoutInCell="1" allowOverlap="1" wp14:anchorId="15809D13" wp14:editId="05C25EB5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6125845" cy="3196590"/>
            <wp:effectExtent l="0" t="0" r="8255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554" cy="3202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279">
        <w:t xml:space="preserve">Figure </w:t>
      </w:r>
      <w:r w:rsidR="008A5241">
        <w:fldChar w:fldCharType="begin"/>
      </w:r>
      <w:r w:rsidR="008A5241">
        <w:instrText xml:space="preserve"> SEQ Figure \* ARABIC </w:instrText>
      </w:r>
      <w:r w:rsidR="008A5241">
        <w:fldChar w:fldCharType="separate"/>
      </w:r>
      <w:r w:rsidR="00956279">
        <w:rPr>
          <w:noProof/>
        </w:rPr>
        <w:t>1</w:t>
      </w:r>
      <w:r w:rsidR="008A5241">
        <w:rPr>
          <w:noProof/>
        </w:rPr>
        <w:fldChar w:fldCharType="end"/>
      </w:r>
      <w:r w:rsidR="00956279">
        <w:t>.</w:t>
      </w:r>
      <w:r w:rsidR="00725F16">
        <w:t>1</w:t>
      </w:r>
      <w:r w:rsidR="00956279">
        <w:t xml:space="preserve"> </w:t>
      </w:r>
      <w:r>
        <w:t>Post Activity</w:t>
      </w:r>
    </w:p>
    <w:p w14:paraId="3CD8FABE" w14:textId="382606D5" w:rsidR="00956279" w:rsidRDefault="00956279" w:rsidP="00956279"/>
    <w:p w14:paraId="46A9179A" w14:textId="2E3D7A01" w:rsidR="00956279" w:rsidRDefault="00725F16" w:rsidP="008D190F">
      <w:pPr>
        <w:pStyle w:val="Caption"/>
      </w:pPr>
      <w:r w:rsidRPr="007242D4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1ACF6831" wp14:editId="077E3D27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6257290" cy="35699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279">
        <w:t xml:space="preserve">Figure </w:t>
      </w:r>
      <w:r w:rsidR="008A5241">
        <w:fldChar w:fldCharType="begin"/>
      </w:r>
      <w:r w:rsidR="008A5241">
        <w:instrText xml:space="preserve"> SEQ Figure \* ARABIC </w:instrText>
      </w:r>
      <w:r w:rsidR="008A5241">
        <w:fldChar w:fldCharType="separate"/>
      </w:r>
      <w:r w:rsidR="00956279">
        <w:rPr>
          <w:noProof/>
        </w:rPr>
        <w:t>1</w:t>
      </w:r>
      <w:r w:rsidR="008A5241">
        <w:rPr>
          <w:noProof/>
        </w:rPr>
        <w:fldChar w:fldCharType="end"/>
      </w:r>
      <w:r w:rsidR="00956279">
        <w:t>.</w:t>
      </w:r>
      <w:r>
        <w:t>2</w:t>
      </w:r>
      <w:r w:rsidR="00956279">
        <w:t xml:space="preserve"> </w:t>
      </w:r>
      <w:r w:rsidR="007242D4">
        <w:t>Correctly Answered / All Answered</w:t>
      </w:r>
      <w:r w:rsidR="007242D4" w:rsidRPr="007242D4">
        <w:rPr>
          <w:b/>
          <w:bCs/>
        </w:rPr>
        <w:t xml:space="preserve"> </w:t>
      </w:r>
    </w:p>
    <w:p w14:paraId="479F879F" w14:textId="1A89A9A2" w:rsidR="00956279" w:rsidRDefault="00956279" w:rsidP="00956279"/>
    <w:p w14:paraId="6B5A1CAC" w14:textId="77777777" w:rsidR="00956279" w:rsidRDefault="00956279" w:rsidP="00956279">
      <w:pPr>
        <w:pStyle w:val="Caption"/>
      </w:pPr>
    </w:p>
    <w:p w14:paraId="48A88A7A" w14:textId="697B92B9" w:rsidR="00956279" w:rsidRDefault="00956279" w:rsidP="00956279">
      <w:pPr>
        <w:pStyle w:val="Caption"/>
        <w:rPr>
          <w:b/>
          <w:bCs/>
        </w:rPr>
      </w:pPr>
      <w:r>
        <w:lastRenderedPageBreak/>
        <w:t>Figure 2</w:t>
      </w:r>
      <w:r w:rsidR="008D190F">
        <w:t>.1</w:t>
      </w:r>
      <w:r>
        <w:t xml:space="preserve"> </w:t>
      </w:r>
      <w:r w:rsidRPr="0095627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6E20DD47" wp14:editId="3A5696DD">
            <wp:simplePos x="0" y="0"/>
            <wp:positionH relativeFrom="column">
              <wp:posOffset>-19050</wp:posOffset>
            </wp:positionH>
            <wp:positionV relativeFrom="paragraph">
              <wp:posOffset>393700</wp:posOffset>
            </wp:positionV>
            <wp:extent cx="6277400" cy="32004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TPR VS FPR Curve</w:t>
      </w:r>
    </w:p>
    <w:p w14:paraId="678E7D77" w14:textId="336A7583" w:rsidR="00956279" w:rsidRDefault="00956279" w:rsidP="002672BF">
      <w:pPr>
        <w:rPr>
          <w:b/>
          <w:bCs/>
        </w:rPr>
      </w:pPr>
    </w:p>
    <w:p w14:paraId="76B18A03" w14:textId="1FCBB9F1" w:rsidR="00956279" w:rsidRDefault="00956279" w:rsidP="002672BF">
      <w:pPr>
        <w:rPr>
          <w:i/>
          <w:iCs/>
          <w:color w:val="44546A" w:themeColor="text2"/>
          <w:sz w:val="18"/>
          <w:szCs w:val="18"/>
        </w:rPr>
      </w:pPr>
      <w:r w:rsidRPr="00956279">
        <w:rPr>
          <w:i/>
          <w:iCs/>
          <w:noProof/>
          <w:color w:val="44546A" w:themeColor="text2"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6A1249C" wp14:editId="40D36809">
            <wp:simplePos x="0" y="0"/>
            <wp:positionH relativeFrom="margin">
              <wp:align>right</wp:align>
            </wp:positionH>
            <wp:positionV relativeFrom="paragraph">
              <wp:posOffset>355600</wp:posOffset>
            </wp:positionV>
            <wp:extent cx="5943600" cy="37407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279">
        <w:rPr>
          <w:i/>
          <w:iCs/>
          <w:color w:val="44546A" w:themeColor="text2"/>
          <w:sz w:val="18"/>
          <w:szCs w:val="18"/>
        </w:rPr>
        <w:t xml:space="preserve">Figure </w:t>
      </w:r>
      <w:r>
        <w:rPr>
          <w:i/>
          <w:iCs/>
          <w:color w:val="44546A" w:themeColor="text2"/>
          <w:sz w:val="18"/>
          <w:szCs w:val="18"/>
        </w:rPr>
        <w:t>3.1</w:t>
      </w:r>
      <w:r w:rsidRPr="00956279">
        <w:rPr>
          <w:i/>
          <w:iCs/>
          <w:color w:val="44546A" w:themeColor="text2"/>
          <w:sz w:val="18"/>
          <w:szCs w:val="18"/>
        </w:rPr>
        <w:t xml:space="preserve"> </w:t>
      </w:r>
      <w:r>
        <w:rPr>
          <w:i/>
          <w:iCs/>
          <w:color w:val="44546A" w:themeColor="text2"/>
          <w:sz w:val="18"/>
          <w:szCs w:val="18"/>
        </w:rPr>
        <w:t>Feature Importance (Random Forest)</w:t>
      </w:r>
      <w:r w:rsidRPr="00956279">
        <w:rPr>
          <w:i/>
          <w:iCs/>
          <w:color w:val="44546A" w:themeColor="text2"/>
          <w:sz w:val="18"/>
          <w:szCs w:val="18"/>
        </w:rPr>
        <w:t xml:space="preserve"> </w:t>
      </w:r>
    </w:p>
    <w:p w14:paraId="1CA451F1" w14:textId="66E84717" w:rsidR="00956279" w:rsidRDefault="00956279" w:rsidP="002672BF">
      <w:pPr>
        <w:rPr>
          <w:i/>
          <w:iCs/>
          <w:color w:val="44546A" w:themeColor="text2"/>
          <w:sz w:val="18"/>
          <w:szCs w:val="18"/>
        </w:rPr>
      </w:pPr>
    </w:p>
    <w:p w14:paraId="77FC3490" w14:textId="5819E310" w:rsidR="00956279" w:rsidRPr="00956279" w:rsidRDefault="00956279" w:rsidP="002672BF">
      <w:pPr>
        <w:rPr>
          <w:i/>
          <w:iCs/>
          <w:color w:val="44546A" w:themeColor="text2"/>
          <w:sz w:val="18"/>
          <w:szCs w:val="18"/>
        </w:rPr>
      </w:pPr>
      <w:r w:rsidRPr="00956279">
        <w:rPr>
          <w:i/>
          <w:iCs/>
          <w:noProof/>
          <w:color w:val="44546A" w:themeColor="text2"/>
          <w:sz w:val="18"/>
          <w:szCs w:val="18"/>
        </w:rPr>
        <w:lastRenderedPageBreak/>
        <w:drawing>
          <wp:anchor distT="0" distB="0" distL="114300" distR="114300" simplePos="0" relativeHeight="251664384" behindDoc="0" locked="0" layoutInCell="1" allowOverlap="1" wp14:anchorId="3F32C8EE" wp14:editId="627D40E8">
            <wp:simplePos x="0" y="0"/>
            <wp:positionH relativeFrom="margin">
              <wp:posOffset>-203835</wp:posOffset>
            </wp:positionH>
            <wp:positionV relativeFrom="paragraph">
              <wp:posOffset>382905</wp:posOffset>
            </wp:positionV>
            <wp:extent cx="6616065" cy="3225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279">
        <w:rPr>
          <w:i/>
          <w:iCs/>
          <w:color w:val="44546A" w:themeColor="text2"/>
          <w:sz w:val="18"/>
          <w:szCs w:val="18"/>
        </w:rPr>
        <w:t xml:space="preserve">Figure </w:t>
      </w:r>
      <w:r>
        <w:rPr>
          <w:i/>
          <w:iCs/>
          <w:color w:val="44546A" w:themeColor="text2"/>
          <w:sz w:val="18"/>
          <w:szCs w:val="18"/>
        </w:rPr>
        <w:t>3.2</w:t>
      </w:r>
      <w:r w:rsidRPr="00956279">
        <w:rPr>
          <w:i/>
          <w:iCs/>
          <w:color w:val="44546A" w:themeColor="text2"/>
          <w:sz w:val="18"/>
          <w:szCs w:val="18"/>
        </w:rPr>
        <w:t xml:space="preserve"> </w:t>
      </w:r>
      <w:r>
        <w:rPr>
          <w:i/>
          <w:iCs/>
          <w:color w:val="44546A" w:themeColor="text2"/>
          <w:sz w:val="18"/>
          <w:szCs w:val="18"/>
        </w:rPr>
        <w:t>Optimizing for Offer Delay</w:t>
      </w:r>
    </w:p>
    <w:sectPr w:rsidR="00956279" w:rsidRPr="00956279" w:rsidSect="002167AE">
      <w:pgSz w:w="12240" w:h="15840"/>
      <w:pgMar w:top="1276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3DDD8" w14:textId="77777777" w:rsidR="008A5241" w:rsidRDefault="008A5241" w:rsidP="002672BF">
      <w:pPr>
        <w:spacing w:after="0" w:line="240" w:lineRule="auto"/>
      </w:pPr>
      <w:r>
        <w:separator/>
      </w:r>
    </w:p>
  </w:endnote>
  <w:endnote w:type="continuationSeparator" w:id="0">
    <w:p w14:paraId="1DF0BC52" w14:textId="77777777" w:rsidR="008A5241" w:rsidRDefault="008A5241" w:rsidP="0026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54204" w14:textId="77777777" w:rsidR="008A5241" w:rsidRDefault="008A5241" w:rsidP="002672BF">
      <w:pPr>
        <w:spacing w:after="0" w:line="240" w:lineRule="auto"/>
      </w:pPr>
      <w:r>
        <w:separator/>
      </w:r>
    </w:p>
  </w:footnote>
  <w:footnote w:type="continuationSeparator" w:id="0">
    <w:p w14:paraId="11D13A24" w14:textId="77777777" w:rsidR="008A5241" w:rsidRDefault="008A5241" w:rsidP="0026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2B21"/>
    <w:multiLevelType w:val="hybridMultilevel"/>
    <w:tmpl w:val="C952DC30"/>
    <w:lvl w:ilvl="0" w:tplc="C3F4EE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70DBD"/>
    <w:multiLevelType w:val="hybridMultilevel"/>
    <w:tmpl w:val="82F686A0"/>
    <w:lvl w:ilvl="0" w:tplc="EE000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66BD"/>
    <w:multiLevelType w:val="hybridMultilevel"/>
    <w:tmpl w:val="88D27FBE"/>
    <w:lvl w:ilvl="0" w:tplc="210ACC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B31C6B"/>
    <w:multiLevelType w:val="hybridMultilevel"/>
    <w:tmpl w:val="C0564A98"/>
    <w:lvl w:ilvl="0" w:tplc="08029E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A0FA1"/>
    <w:multiLevelType w:val="hybridMultilevel"/>
    <w:tmpl w:val="44E684E4"/>
    <w:lvl w:ilvl="0" w:tplc="EE000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44363"/>
    <w:multiLevelType w:val="hybridMultilevel"/>
    <w:tmpl w:val="3C20EB16"/>
    <w:lvl w:ilvl="0" w:tplc="DAB62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BF"/>
    <w:rsid w:val="00024B18"/>
    <w:rsid w:val="00027793"/>
    <w:rsid w:val="0015685F"/>
    <w:rsid w:val="00185EE3"/>
    <w:rsid w:val="001E699C"/>
    <w:rsid w:val="002167AE"/>
    <w:rsid w:val="002505AE"/>
    <w:rsid w:val="002672BF"/>
    <w:rsid w:val="002A58EC"/>
    <w:rsid w:val="003138AB"/>
    <w:rsid w:val="00340220"/>
    <w:rsid w:val="0037623A"/>
    <w:rsid w:val="003778F8"/>
    <w:rsid w:val="003D0F43"/>
    <w:rsid w:val="005E4695"/>
    <w:rsid w:val="006713E2"/>
    <w:rsid w:val="006E6B66"/>
    <w:rsid w:val="007242D4"/>
    <w:rsid w:val="00725F16"/>
    <w:rsid w:val="00836CE8"/>
    <w:rsid w:val="00853D7F"/>
    <w:rsid w:val="008A5241"/>
    <w:rsid w:val="008D190F"/>
    <w:rsid w:val="00907087"/>
    <w:rsid w:val="00956279"/>
    <w:rsid w:val="009F7BFA"/>
    <w:rsid w:val="00A019F1"/>
    <w:rsid w:val="00CC3D2D"/>
    <w:rsid w:val="00E01D5F"/>
    <w:rsid w:val="00E71AA4"/>
    <w:rsid w:val="00FC41F5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0A2CA"/>
  <w15:chartTrackingRefBased/>
  <w15:docId w15:val="{129A14D9-CA29-4AB8-98F9-E94621B5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2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672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2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6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BF"/>
  </w:style>
  <w:style w:type="paragraph" w:styleId="Footer">
    <w:name w:val="footer"/>
    <w:basedOn w:val="Normal"/>
    <w:link w:val="FooterChar"/>
    <w:uiPriority w:val="99"/>
    <w:unhideWhenUsed/>
    <w:rsid w:val="0026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BF"/>
  </w:style>
  <w:style w:type="character" w:styleId="IntenseReference">
    <w:name w:val="Intense Reference"/>
    <w:basedOn w:val="DefaultParagraphFont"/>
    <w:uiPriority w:val="32"/>
    <w:qFormat/>
    <w:rsid w:val="002672BF"/>
    <w:rPr>
      <w:b/>
      <w:bCs/>
      <w:smallCaps/>
      <w:color w:val="4472C4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2672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72BF"/>
    <w:pPr>
      <w:ind w:left="720"/>
      <w:contextualSpacing/>
    </w:pPr>
  </w:style>
  <w:style w:type="paragraph" w:styleId="NoSpacing">
    <w:name w:val="No Spacing"/>
    <w:uiPriority w:val="1"/>
    <w:qFormat/>
    <w:rsid w:val="002672BF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95627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7E17-8D08-4775-81C9-01B75075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Ujjawal Madan</dc:creator>
  <cp:keywords/>
  <dc:description/>
  <cp:lastModifiedBy>Ujjawal Madan</cp:lastModifiedBy>
  <cp:revision>12</cp:revision>
  <dcterms:created xsi:type="dcterms:W3CDTF">2020-10-09T01:02:00Z</dcterms:created>
  <dcterms:modified xsi:type="dcterms:W3CDTF">2020-10-09T01:47:00Z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119313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